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D5" w:rsidRDefault="00666FD5" w:rsidP="00186E9C">
      <w:pPr>
        <w:pStyle w:val="Titre1"/>
        <w:jc w:val="left"/>
        <w:rPr>
          <w:rFonts w:ascii="Calibri" w:hAnsi="Calibri"/>
        </w:rPr>
      </w:pPr>
      <w:bookmarkStart w:id="0" w:name="_GoBack"/>
      <w:bookmarkEnd w:id="0"/>
    </w:p>
    <w:p w:rsidR="00666FD5" w:rsidRDefault="00666FD5" w:rsidP="00186E9C">
      <w:pPr>
        <w:shd w:val="clear" w:color="auto" w:fill="A8D08D" w:themeFill="accent6" w:themeFillTint="99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Droits des migrants</w:t>
      </w:r>
    </w:p>
    <w:p w:rsidR="00666FD5" w:rsidRDefault="00666FD5" w:rsidP="00666FD5">
      <w:pPr>
        <w:jc w:val="center"/>
        <w:rPr>
          <w:rFonts w:ascii="Calibri" w:hAnsi="Calibri"/>
          <w:b/>
          <w:bCs/>
          <w:i/>
          <w:iCs/>
        </w:rPr>
      </w:pPr>
    </w:p>
    <w:p w:rsidR="00666FD5" w:rsidRDefault="00666FD5" w:rsidP="00666FD5">
      <w:pPr>
        <w:jc w:val="center"/>
        <w:rPr>
          <w:rFonts w:ascii="Calibri" w:hAnsi="Calibri"/>
          <w:b/>
          <w:bCs/>
          <w:i/>
          <w:iCs/>
        </w:rPr>
      </w:pPr>
    </w:p>
    <w:p w:rsidR="00666FD5" w:rsidRDefault="00666FD5" w:rsidP="00666FD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Public visé :</w:t>
      </w:r>
      <w:r>
        <w:rPr>
          <w:rFonts w:ascii="Calibri" w:hAnsi="Calibri"/>
          <w:b/>
          <w:bCs/>
          <w:sz w:val="22"/>
        </w:rPr>
        <w:t xml:space="preserve"> </w:t>
      </w:r>
      <w:r w:rsidR="00CC148B">
        <w:rPr>
          <w:rFonts w:ascii="Calibri" w:hAnsi="Calibri"/>
          <w:sz w:val="22"/>
        </w:rPr>
        <w:t>Le</w:t>
      </w:r>
      <w:r w:rsidR="00186E9C">
        <w:rPr>
          <w:rFonts w:ascii="Calibri" w:hAnsi="Calibri"/>
          <w:sz w:val="22"/>
        </w:rPr>
        <w:t xml:space="preserve">s </w:t>
      </w:r>
      <w:r>
        <w:rPr>
          <w:rFonts w:ascii="Calibri" w:hAnsi="Calibri"/>
          <w:sz w:val="22"/>
        </w:rPr>
        <w:t xml:space="preserve">membres des collectifs </w:t>
      </w:r>
      <w:r w:rsidR="00CC148B">
        <w:rPr>
          <w:rFonts w:ascii="Calibri" w:hAnsi="Calibri"/>
          <w:sz w:val="22"/>
        </w:rPr>
        <w:t>« </w:t>
      </w:r>
      <w:r w:rsidR="00186E9C">
        <w:rPr>
          <w:rFonts w:ascii="Calibri" w:hAnsi="Calibri"/>
          <w:sz w:val="22"/>
        </w:rPr>
        <w:t>droits des migrants</w:t>
      </w:r>
      <w:r w:rsidR="00CC148B">
        <w:rPr>
          <w:rFonts w:ascii="Calibri" w:hAnsi="Calibri"/>
          <w:sz w:val="22"/>
        </w:rPr>
        <w:t> »</w:t>
      </w:r>
      <w:r w:rsidR="00186E9C">
        <w:rPr>
          <w:rFonts w:ascii="Calibri" w:hAnsi="Calibri"/>
          <w:sz w:val="22"/>
        </w:rPr>
        <w:t xml:space="preserve"> de la CGT, l</w:t>
      </w:r>
      <w:r>
        <w:rPr>
          <w:rFonts w:ascii="Calibri" w:hAnsi="Calibri"/>
          <w:sz w:val="22"/>
        </w:rPr>
        <w:t xml:space="preserve">es dirigeants </w:t>
      </w:r>
      <w:r w:rsidR="00CC148B">
        <w:rPr>
          <w:rFonts w:ascii="Calibri" w:hAnsi="Calibri"/>
          <w:sz w:val="22"/>
        </w:rPr>
        <w:t xml:space="preserve">et militants </w:t>
      </w:r>
      <w:r>
        <w:rPr>
          <w:rFonts w:ascii="Calibri" w:hAnsi="Calibri"/>
          <w:sz w:val="22"/>
        </w:rPr>
        <w:t>d’organisation soucieux de bien accueillir et défendre les droits des travailleurs migrants et les aider à agir pour conquérir leurs droits sociaux</w:t>
      </w:r>
      <w:r w:rsidR="00186E9C">
        <w:rPr>
          <w:rFonts w:ascii="Calibri" w:hAnsi="Calibri"/>
          <w:sz w:val="22"/>
        </w:rPr>
        <w:t>, l</w:t>
      </w:r>
      <w:r>
        <w:rPr>
          <w:rFonts w:ascii="Calibri" w:hAnsi="Calibri"/>
          <w:sz w:val="22"/>
        </w:rPr>
        <w:t>es travaille</w:t>
      </w:r>
      <w:r w:rsidR="00186E9C">
        <w:rPr>
          <w:rFonts w:ascii="Calibri" w:hAnsi="Calibri"/>
          <w:sz w:val="22"/>
        </w:rPr>
        <w:t>urs migrants syndiqués à la CGT.</w:t>
      </w:r>
    </w:p>
    <w:p w:rsidR="00186E9C" w:rsidRDefault="00186E9C" w:rsidP="00666FD5">
      <w:pPr>
        <w:jc w:val="both"/>
        <w:rPr>
          <w:rFonts w:ascii="Calibri" w:hAnsi="Calibri"/>
          <w:sz w:val="22"/>
        </w:rPr>
      </w:pPr>
    </w:p>
    <w:p w:rsidR="00186E9C" w:rsidRDefault="00186E9C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952224" w:rsidP="00666FD5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Pourquoi cette formation ?</w:t>
      </w:r>
      <w:r w:rsidR="00666FD5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Il s’agit</w:t>
      </w:r>
      <w:r w:rsidR="00666FD5" w:rsidRPr="00666FD5">
        <w:rPr>
          <w:rFonts w:ascii="Calibri" w:hAnsi="Calibri"/>
          <w:bCs/>
          <w:sz w:val="22"/>
        </w:rPr>
        <w:t xml:space="preserve"> de faire connaître aux participants </w:t>
      </w:r>
      <w:r w:rsidR="00CC148B">
        <w:rPr>
          <w:rFonts w:ascii="Calibri" w:hAnsi="Calibri"/>
          <w:bCs/>
          <w:sz w:val="22"/>
        </w:rPr>
        <w:t xml:space="preserve">la spécificité </w:t>
      </w:r>
      <w:r w:rsidR="009A5CC4">
        <w:rPr>
          <w:rFonts w:ascii="Calibri" w:hAnsi="Calibri"/>
          <w:bCs/>
          <w:sz w:val="22"/>
        </w:rPr>
        <w:t xml:space="preserve">et la diversité </w:t>
      </w:r>
      <w:r w:rsidR="00666FD5" w:rsidRPr="00666FD5">
        <w:rPr>
          <w:rFonts w:ascii="Calibri" w:hAnsi="Calibri"/>
          <w:bCs/>
          <w:sz w:val="22"/>
        </w:rPr>
        <w:t xml:space="preserve">du travail des migrants en </w:t>
      </w:r>
      <w:r w:rsidR="009A5CC4">
        <w:rPr>
          <w:rFonts w:ascii="Calibri" w:hAnsi="Calibri"/>
          <w:bCs/>
          <w:sz w:val="22"/>
        </w:rPr>
        <w:t>France, l</w:t>
      </w:r>
      <w:r w:rsidR="00666FD5" w:rsidRPr="00666FD5">
        <w:rPr>
          <w:rFonts w:ascii="Calibri" w:hAnsi="Calibri"/>
          <w:bCs/>
          <w:sz w:val="22"/>
        </w:rPr>
        <w:t xml:space="preserve">eur donner des outils pour </w:t>
      </w:r>
      <w:r w:rsidR="009A5CC4">
        <w:rPr>
          <w:rFonts w:ascii="Calibri" w:hAnsi="Calibri"/>
          <w:bCs/>
          <w:sz w:val="22"/>
        </w:rPr>
        <w:t xml:space="preserve">réussir l’accueil syndical des travailleurs migrants et </w:t>
      </w:r>
      <w:r w:rsidR="00666FD5" w:rsidRPr="00666FD5">
        <w:rPr>
          <w:rFonts w:ascii="Calibri" w:hAnsi="Calibri"/>
          <w:bCs/>
          <w:sz w:val="22"/>
        </w:rPr>
        <w:t>développer des luttes gagnantes, pour et avec les travailleurs migrants</w:t>
      </w:r>
      <w:r w:rsidR="009A5CC4">
        <w:rPr>
          <w:rFonts w:ascii="Calibri" w:hAnsi="Calibri"/>
          <w:bCs/>
          <w:sz w:val="22"/>
        </w:rPr>
        <w:t xml:space="preserve">, </w:t>
      </w:r>
      <w:r w:rsidR="00666FD5" w:rsidRPr="00666FD5">
        <w:rPr>
          <w:rFonts w:ascii="Calibri" w:hAnsi="Calibri"/>
          <w:bCs/>
          <w:sz w:val="22"/>
        </w:rPr>
        <w:t xml:space="preserve">faire </w:t>
      </w:r>
      <w:r w:rsidR="00666FD5">
        <w:rPr>
          <w:rFonts w:ascii="Calibri" w:hAnsi="Calibri"/>
          <w:bCs/>
          <w:sz w:val="22"/>
        </w:rPr>
        <w:t>connaître</w:t>
      </w:r>
      <w:r w:rsidR="00666FD5" w:rsidRPr="00666FD5">
        <w:rPr>
          <w:rFonts w:ascii="Calibri" w:hAnsi="Calibri"/>
          <w:bCs/>
          <w:sz w:val="22"/>
        </w:rPr>
        <w:t xml:space="preserve"> les revendications portées par la CGT</w:t>
      </w:r>
      <w:r w:rsidR="009A5CC4">
        <w:rPr>
          <w:rFonts w:ascii="Calibri" w:hAnsi="Calibri"/>
          <w:bCs/>
          <w:sz w:val="22"/>
        </w:rPr>
        <w:t xml:space="preserve"> dans ce secteur revendicatif</w:t>
      </w:r>
      <w:r w:rsidR="00666FD5" w:rsidRPr="00666FD5">
        <w:rPr>
          <w:rFonts w:ascii="Calibri" w:hAnsi="Calibri"/>
          <w:bCs/>
          <w:sz w:val="22"/>
        </w:rPr>
        <w:t>.</w:t>
      </w: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 xml:space="preserve">Les </w:t>
      </w:r>
      <w:r w:rsidR="009A5CC4">
        <w:rPr>
          <w:rFonts w:ascii="Calibri" w:hAnsi="Calibri"/>
          <w:b/>
          <w:bCs/>
          <w:sz w:val="22"/>
          <w:shd w:val="clear" w:color="auto" w:fill="99CCFF"/>
        </w:rPr>
        <w:t>résultats attendus de cette</w:t>
      </w:r>
      <w:r>
        <w:rPr>
          <w:rFonts w:ascii="Calibri" w:hAnsi="Calibri"/>
          <w:b/>
          <w:bCs/>
          <w:sz w:val="22"/>
          <w:shd w:val="clear" w:color="auto" w:fill="99CCFF"/>
        </w:rPr>
        <w:t xml:space="preserve"> formation :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sz w:val="22"/>
        </w:rPr>
        <w:t xml:space="preserve">A l’issue de cette formation, les stagiaires </w:t>
      </w:r>
      <w:r w:rsidR="009A5CC4">
        <w:rPr>
          <w:rFonts w:ascii="Calibri" w:hAnsi="Calibri"/>
          <w:sz w:val="22"/>
        </w:rPr>
        <w:t xml:space="preserve">devraient être </w:t>
      </w:r>
      <w:r>
        <w:rPr>
          <w:rFonts w:ascii="Calibri" w:hAnsi="Calibri"/>
          <w:sz w:val="22"/>
        </w:rPr>
        <w:t>en capacité d’</w:t>
      </w:r>
      <w:r w:rsidR="00186E9C">
        <w:rPr>
          <w:rFonts w:ascii="Calibri" w:hAnsi="Calibri"/>
          <w:sz w:val="22"/>
        </w:rPr>
        <w:t>accueillir l</w:t>
      </w:r>
      <w:r>
        <w:rPr>
          <w:rFonts w:ascii="Calibri" w:hAnsi="Calibri"/>
          <w:sz w:val="22"/>
        </w:rPr>
        <w:t xml:space="preserve">es travailleurs migrants dans leur organisation. Ils auront </w:t>
      </w:r>
      <w:r w:rsidR="009A5CC4">
        <w:rPr>
          <w:rFonts w:ascii="Calibri" w:hAnsi="Calibri"/>
          <w:sz w:val="22"/>
        </w:rPr>
        <w:t>une meilleure connaissance des cadres juridiques fr</w:t>
      </w:r>
      <w:r w:rsidR="00952224">
        <w:rPr>
          <w:rFonts w:ascii="Calibri" w:hAnsi="Calibri"/>
          <w:sz w:val="22"/>
        </w:rPr>
        <w:t>ançais, européens et</w:t>
      </w:r>
      <w:r>
        <w:rPr>
          <w:rFonts w:ascii="Calibri" w:hAnsi="Calibri"/>
          <w:sz w:val="22"/>
        </w:rPr>
        <w:t xml:space="preserve"> internationaux</w:t>
      </w:r>
      <w:r w:rsidR="00952224">
        <w:rPr>
          <w:rFonts w:ascii="Calibri" w:hAnsi="Calibri"/>
          <w:sz w:val="22"/>
        </w:rPr>
        <w:t xml:space="preserve"> sur le sujet, </w:t>
      </w:r>
      <w:r w:rsidR="009A5CC4">
        <w:rPr>
          <w:rFonts w:ascii="Calibri" w:hAnsi="Calibri"/>
          <w:sz w:val="22"/>
        </w:rPr>
        <w:t xml:space="preserve">ainsi que des textes applicables conquis par la lutte des travailleurs sans papiers. Ils devraient être </w:t>
      </w:r>
      <w:r w:rsidR="00952224">
        <w:rPr>
          <w:rFonts w:ascii="Calibri" w:hAnsi="Calibri"/>
          <w:sz w:val="22"/>
        </w:rPr>
        <w:t>en capacité d’agir</w:t>
      </w:r>
      <w:r w:rsidR="00186E9C">
        <w:rPr>
          <w:rFonts w:ascii="Calibri" w:hAnsi="Calibri"/>
          <w:sz w:val="22"/>
        </w:rPr>
        <w:t xml:space="preserve"> avec les migrants</w:t>
      </w:r>
      <w:r w:rsidR="00952224">
        <w:rPr>
          <w:rFonts w:ascii="Calibri" w:hAnsi="Calibri"/>
          <w:sz w:val="22"/>
        </w:rPr>
        <w:t xml:space="preserve"> pour </w:t>
      </w:r>
      <w:r w:rsidR="00186E9C">
        <w:rPr>
          <w:rFonts w:ascii="Calibri" w:hAnsi="Calibri"/>
          <w:sz w:val="22"/>
        </w:rPr>
        <w:t>que</w:t>
      </w:r>
      <w:r w:rsidR="00952224">
        <w:rPr>
          <w:rFonts w:ascii="Calibri" w:hAnsi="Calibri"/>
          <w:sz w:val="22"/>
        </w:rPr>
        <w:t xml:space="preserve"> le</w:t>
      </w:r>
      <w:r w:rsidR="00186E9C">
        <w:rPr>
          <w:rFonts w:ascii="Calibri" w:hAnsi="Calibri"/>
          <w:sz w:val="22"/>
        </w:rPr>
        <w:t>ur</w:t>
      </w:r>
      <w:r w:rsidR="00952224">
        <w:rPr>
          <w:rFonts w:ascii="Calibri" w:hAnsi="Calibri"/>
          <w:sz w:val="22"/>
        </w:rPr>
        <w:t xml:space="preserve">s conditions de vie et de travail </w:t>
      </w:r>
      <w:r w:rsidR="00186E9C">
        <w:rPr>
          <w:rFonts w:ascii="Calibri" w:hAnsi="Calibri"/>
          <w:sz w:val="22"/>
        </w:rPr>
        <w:t>s’améliorent</w:t>
      </w:r>
      <w:r w:rsidR="00952224">
        <w:rPr>
          <w:rFonts w:ascii="Calibri" w:hAnsi="Calibri"/>
          <w:sz w:val="22"/>
        </w:rPr>
        <w:t>.</w:t>
      </w: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666FD5" w:rsidP="00666FD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Programme et progression :</w:t>
      </w:r>
      <w:r>
        <w:rPr>
          <w:rFonts w:ascii="Calibri" w:hAnsi="Calibri"/>
          <w:b/>
          <w:bCs/>
          <w:sz w:val="22"/>
        </w:rPr>
        <w:t xml:space="preserve"> </w:t>
      </w:r>
    </w:p>
    <w:p w:rsidR="00666FD5" w:rsidRDefault="00666FD5" w:rsidP="00666FD5">
      <w:pPr>
        <w:jc w:val="both"/>
        <w:rPr>
          <w:rFonts w:ascii="Calibri" w:hAnsi="Calibri"/>
          <w:sz w:val="22"/>
        </w:rPr>
      </w:pPr>
    </w:p>
    <w:p w:rsidR="00666FD5" w:rsidRPr="00382D00" w:rsidRDefault="00952224" w:rsidP="00666FD5">
      <w:pPr>
        <w:numPr>
          <w:ilvl w:val="0"/>
          <w:numId w:val="1"/>
        </w:numPr>
        <w:jc w:val="both"/>
        <w:rPr>
          <w:b/>
          <w:sz w:val="22"/>
        </w:rPr>
      </w:pPr>
      <w:r w:rsidRPr="00382D00">
        <w:rPr>
          <w:rFonts w:ascii="Calibri" w:hAnsi="Calibri"/>
          <w:b/>
          <w:sz w:val="22"/>
        </w:rPr>
        <w:t>Thème 1 :</w:t>
      </w:r>
      <w:r w:rsidR="00666FD5" w:rsidRPr="00382D00">
        <w:rPr>
          <w:rFonts w:ascii="Calibri" w:hAnsi="Calibri"/>
          <w:b/>
          <w:sz w:val="22"/>
        </w:rPr>
        <w:t xml:space="preserve"> </w:t>
      </w:r>
      <w:r w:rsidRPr="00382D00">
        <w:rPr>
          <w:rFonts w:ascii="Calibri" w:hAnsi="Calibri"/>
          <w:b/>
          <w:sz w:val="22"/>
        </w:rPr>
        <w:t>Migrations internationales et mondialisation du marché du travail</w:t>
      </w:r>
    </w:p>
    <w:p w:rsidR="00382D00" w:rsidRDefault="009A5CC4" w:rsidP="00382D00">
      <w:pPr>
        <w:ind w:left="1068"/>
        <w:jc w:val="both"/>
        <w:rPr>
          <w:sz w:val="22"/>
        </w:rPr>
      </w:pPr>
      <w:r>
        <w:rPr>
          <w:rFonts w:ascii="Calibri" w:hAnsi="Calibri"/>
          <w:sz w:val="22"/>
        </w:rPr>
        <w:t>Point sur la situation dans le monde, p</w:t>
      </w:r>
      <w:r w:rsidR="00382D00">
        <w:rPr>
          <w:rFonts w:ascii="Calibri" w:hAnsi="Calibri"/>
          <w:sz w:val="22"/>
        </w:rPr>
        <w:t>résentation du rôle de l’OIT, de l’ONU, les conventions internationales sur les travailleurs migrants, action</w:t>
      </w:r>
      <w:r>
        <w:rPr>
          <w:rFonts w:ascii="Calibri" w:hAnsi="Calibri"/>
          <w:sz w:val="22"/>
        </w:rPr>
        <w:t>s syndicales, campagnes de la CSI.</w:t>
      </w:r>
    </w:p>
    <w:p w:rsidR="00666FD5" w:rsidRPr="00382D00" w:rsidRDefault="00952224" w:rsidP="00666FD5">
      <w:pPr>
        <w:pStyle w:val="Paragraphedeliste"/>
        <w:numPr>
          <w:ilvl w:val="0"/>
          <w:numId w:val="1"/>
        </w:numPr>
        <w:rPr>
          <w:rFonts w:ascii="Calibri" w:hAnsi="Calibri"/>
          <w:b/>
          <w:sz w:val="22"/>
        </w:rPr>
      </w:pPr>
      <w:r w:rsidRPr="00382D00">
        <w:rPr>
          <w:rFonts w:ascii="Calibri" w:hAnsi="Calibri"/>
          <w:b/>
          <w:sz w:val="22"/>
        </w:rPr>
        <w:t>Thème 2 : Europe et migrations</w:t>
      </w:r>
    </w:p>
    <w:p w:rsidR="009A5CC4" w:rsidRDefault="009A5CC4" w:rsidP="009A5CC4">
      <w:pPr>
        <w:pStyle w:val="Paragraphedeliste"/>
        <w:ind w:left="106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 sur la situation dans l’Union Européenne et la politique migratoire européenne, </w:t>
      </w:r>
      <w:r w:rsidR="004F40B8">
        <w:rPr>
          <w:rFonts w:ascii="Calibri" w:hAnsi="Calibri"/>
          <w:sz w:val="22"/>
        </w:rPr>
        <w:t xml:space="preserve">outils et </w:t>
      </w:r>
      <w:r w:rsidR="00186E9C">
        <w:rPr>
          <w:rFonts w:ascii="Calibri" w:hAnsi="Calibri"/>
          <w:sz w:val="22"/>
        </w:rPr>
        <w:t>action</w:t>
      </w:r>
      <w:r>
        <w:rPr>
          <w:rFonts w:ascii="Calibri" w:hAnsi="Calibri"/>
          <w:sz w:val="22"/>
        </w:rPr>
        <w:t>s</w:t>
      </w:r>
      <w:r w:rsidR="00186E9C">
        <w:rPr>
          <w:rFonts w:ascii="Calibri" w:hAnsi="Calibri"/>
          <w:sz w:val="22"/>
        </w:rPr>
        <w:t xml:space="preserve"> syndicale</w:t>
      </w:r>
      <w:r>
        <w:rPr>
          <w:rFonts w:ascii="Calibri" w:hAnsi="Calibri"/>
          <w:sz w:val="22"/>
        </w:rPr>
        <w:t>s</w:t>
      </w:r>
      <w:r w:rsidR="00382D00">
        <w:rPr>
          <w:rFonts w:ascii="Calibri" w:hAnsi="Calibri"/>
          <w:sz w:val="22"/>
        </w:rPr>
        <w:t xml:space="preserve">, </w:t>
      </w:r>
      <w:r w:rsidR="004F40B8">
        <w:rPr>
          <w:rFonts w:ascii="Calibri" w:hAnsi="Calibri"/>
          <w:sz w:val="22"/>
        </w:rPr>
        <w:t>réseaux intersyndicaux européens.</w:t>
      </w:r>
    </w:p>
    <w:p w:rsidR="004F40B8" w:rsidRDefault="004F40B8" w:rsidP="004F40B8">
      <w:pPr>
        <w:pStyle w:val="Paragraphedeliste"/>
        <w:numPr>
          <w:ilvl w:val="0"/>
          <w:numId w:val="1"/>
        </w:numPr>
        <w:rPr>
          <w:rFonts w:ascii="Calibri" w:hAnsi="Calibri"/>
          <w:b/>
          <w:sz w:val="22"/>
        </w:rPr>
      </w:pPr>
      <w:r w:rsidRPr="004F40B8">
        <w:rPr>
          <w:rFonts w:ascii="Calibri" w:hAnsi="Calibri"/>
          <w:b/>
          <w:sz w:val="22"/>
        </w:rPr>
        <w:t>Thème</w:t>
      </w:r>
      <w:r>
        <w:rPr>
          <w:rFonts w:ascii="Calibri" w:hAnsi="Calibri"/>
          <w:b/>
          <w:sz w:val="22"/>
        </w:rPr>
        <w:t xml:space="preserve"> 3 : France et migrations de travail</w:t>
      </w:r>
    </w:p>
    <w:p w:rsidR="004F40B8" w:rsidRDefault="004F40B8" w:rsidP="004F40B8">
      <w:pPr>
        <w:pStyle w:val="Paragraphedeliste"/>
        <w:ind w:left="1068"/>
        <w:rPr>
          <w:rFonts w:ascii="Calibri" w:hAnsi="Calibri"/>
          <w:sz w:val="22"/>
        </w:rPr>
      </w:pPr>
      <w:r w:rsidRPr="004F40B8">
        <w:rPr>
          <w:rFonts w:ascii="Calibri" w:hAnsi="Calibri"/>
          <w:sz w:val="22"/>
        </w:rPr>
        <w:t>Bref historique des textes et des luttes, textes en vigueur et en préparation</w:t>
      </w:r>
      <w:r w:rsidR="00394670">
        <w:rPr>
          <w:rFonts w:ascii="Calibri" w:hAnsi="Calibri"/>
          <w:sz w:val="22"/>
        </w:rPr>
        <w:t>.</w:t>
      </w:r>
    </w:p>
    <w:p w:rsidR="00666FD5" w:rsidRPr="004F40B8" w:rsidRDefault="004F40B8" w:rsidP="009A5CC4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2"/>
        </w:rPr>
      </w:pPr>
      <w:r w:rsidRPr="004F40B8">
        <w:rPr>
          <w:rFonts w:ascii="Calibri" w:hAnsi="Calibri"/>
          <w:b/>
          <w:sz w:val="22"/>
        </w:rPr>
        <w:t>Thème 4 :</w:t>
      </w:r>
      <w:r>
        <w:rPr>
          <w:rFonts w:ascii="Calibri" w:hAnsi="Calibri"/>
          <w:b/>
          <w:sz w:val="22"/>
        </w:rPr>
        <w:t xml:space="preserve"> </w:t>
      </w:r>
      <w:r w:rsidR="00952224" w:rsidRPr="004F40B8">
        <w:rPr>
          <w:rFonts w:ascii="Calibri" w:hAnsi="Calibri"/>
          <w:b/>
          <w:sz w:val="22"/>
        </w:rPr>
        <w:t>Mouvement des travailleurs sans papiers et revendications de la CGT</w:t>
      </w:r>
    </w:p>
    <w:p w:rsidR="00382D00" w:rsidRPr="00666FD5" w:rsidRDefault="004F40B8" w:rsidP="00382D00">
      <w:pPr>
        <w:pStyle w:val="Paragraphedeliste"/>
        <w:ind w:left="1068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Histoire et acquis actuels des luttes, textes actuellement applicables, </w:t>
      </w:r>
      <w:r w:rsidR="00382D00">
        <w:rPr>
          <w:rFonts w:ascii="Calibri" w:hAnsi="Calibri"/>
          <w:sz w:val="22"/>
        </w:rPr>
        <w:t>caractéristiques et perspectives du mouvement, spécificités de l’action syndicale et revendications</w:t>
      </w:r>
      <w:r>
        <w:rPr>
          <w:rFonts w:ascii="Calibri" w:hAnsi="Calibri"/>
          <w:sz w:val="22"/>
        </w:rPr>
        <w:t xml:space="preserve">, </w:t>
      </w:r>
      <w:r w:rsidR="00394670">
        <w:rPr>
          <w:rFonts w:ascii="Calibri" w:hAnsi="Calibri"/>
          <w:sz w:val="22"/>
        </w:rPr>
        <w:t>accueil syndical des travailleurs sans papiers.</w:t>
      </w:r>
    </w:p>
    <w:p w:rsidR="00394670" w:rsidRPr="00394670" w:rsidRDefault="00666FD5" w:rsidP="00382D00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2"/>
        </w:rPr>
      </w:pPr>
      <w:r w:rsidRPr="00394670">
        <w:rPr>
          <w:rFonts w:ascii="Calibri" w:hAnsi="Calibri"/>
          <w:b/>
          <w:sz w:val="22"/>
        </w:rPr>
        <w:t xml:space="preserve">Thème </w:t>
      </w:r>
      <w:r w:rsidR="00394670" w:rsidRPr="00394670">
        <w:rPr>
          <w:rFonts w:ascii="Calibri" w:hAnsi="Calibri"/>
          <w:b/>
          <w:sz w:val="22"/>
        </w:rPr>
        <w:t>5</w:t>
      </w:r>
      <w:r w:rsidRPr="00394670">
        <w:rPr>
          <w:rFonts w:ascii="Calibri" w:hAnsi="Calibri"/>
          <w:b/>
          <w:sz w:val="22"/>
        </w:rPr>
        <w:t> :</w:t>
      </w:r>
      <w:r w:rsidR="00952224" w:rsidRPr="00394670">
        <w:rPr>
          <w:rFonts w:ascii="Calibri" w:hAnsi="Calibri"/>
          <w:b/>
          <w:sz w:val="22"/>
        </w:rPr>
        <w:t xml:space="preserve"> Travailleurs détachés </w:t>
      </w:r>
    </w:p>
    <w:p w:rsidR="00382D00" w:rsidRPr="00394670" w:rsidRDefault="00394670" w:rsidP="00394670">
      <w:pPr>
        <w:pStyle w:val="Paragraphedeliste"/>
        <w:ind w:left="1068"/>
        <w:rPr>
          <w:rFonts w:ascii="Calibri" w:hAnsi="Calibri"/>
          <w:b/>
          <w:bCs/>
          <w:sz w:val="22"/>
        </w:rPr>
      </w:pPr>
      <w:r w:rsidRPr="00394670">
        <w:rPr>
          <w:rFonts w:ascii="Calibri" w:hAnsi="Calibri"/>
          <w:sz w:val="22"/>
        </w:rPr>
        <w:t xml:space="preserve">Point sur la situation et la législation en </w:t>
      </w:r>
      <w:r>
        <w:rPr>
          <w:rFonts w:ascii="Calibri" w:hAnsi="Calibri"/>
          <w:sz w:val="22"/>
        </w:rPr>
        <w:t xml:space="preserve">France, projet de nouvelle directive européenne sur le travail détaché, </w:t>
      </w:r>
      <w:r w:rsidR="00382D00" w:rsidRPr="00394670">
        <w:rPr>
          <w:rFonts w:ascii="Calibri" w:hAnsi="Calibri"/>
          <w:sz w:val="22"/>
        </w:rPr>
        <w:t xml:space="preserve">échanges </w:t>
      </w:r>
      <w:r>
        <w:rPr>
          <w:rFonts w:ascii="Calibri" w:hAnsi="Calibri"/>
          <w:sz w:val="22"/>
        </w:rPr>
        <w:t xml:space="preserve">sur les </w:t>
      </w:r>
      <w:r w:rsidR="00186E9C" w:rsidRPr="00394670">
        <w:rPr>
          <w:rFonts w:ascii="Calibri" w:hAnsi="Calibri"/>
          <w:sz w:val="22"/>
        </w:rPr>
        <w:t>réalités et les luttes</w:t>
      </w:r>
      <w:r>
        <w:rPr>
          <w:rFonts w:ascii="Calibri" w:hAnsi="Calibri"/>
          <w:sz w:val="22"/>
        </w:rPr>
        <w:t>.</w:t>
      </w:r>
    </w:p>
    <w:p w:rsidR="00767305" w:rsidRPr="00767305" w:rsidRDefault="00666FD5" w:rsidP="00666FD5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2"/>
        </w:rPr>
      </w:pPr>
      <w:r w:rsidRPr="00382D00">
        <w:rPr>
          <w:rFonts w:ascii="Calibri" w:hAnsi="Calibri"/>
          <w:b/>
          <w:sz w:val="22"/>
        </w:rPr>
        <w:t xml:space="preserve">Thème </w:t>
      </w:r>
      <w:r w:rsidR="00394670">
        <w:rPr>
          <w:rFonts w:ascii="Calibri" w:hAnsi="Calibri"/>
          <w:b/>
          <w:sz w:val="22"/>
        </w:rPr>
        <w:t>6</w:t>
      </w:r>
      <w:r w:rsidRPr="00382D00">
        <w:rPr>
          <w:rFonts w:ascii="Calibri" w:hAnsi="Calibri"/>
          <w:b/>
          <w:sz w:val="22"/>
        </w:rPr>
        <w:t> :</w:t>
      </w:r>
      <w:r w:rsidR="00952224" w:rsidRPr="00382D00">
        <w:rPr>
          <w:rFonts w:ascii="Calibri" w:hAnsi="Calibri"/>
          <w:b/>
          <w:sz w:val="22"/>
        </w:rPr>
        <w:t xml:space="preserve"> </w:t>
      </w:r>
      <w:r w:rsidR="00767305">
        <w:rPr>
          <w:rFonts w:ascii="Calibri" w:hAnsi="Calibri"/>
          <w:b/>
          <w:sz w:val="22"/>
        </w:rPr>
        <w:t>Demandeurs d’asile et travailleurs mobiles dans l’UE</w:t>
      </w:r>
    </w:p>
    <w:p w:rsidR="00767305" w:rsidRPr="00767305" w:rsidRDefault="00767305" w:rsidP="00767305">
      <w:pPr>
        <w:pStyle w:val="Paragraphedeliste"/>
        <w:ind w:left="1068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Situation en Europe et en France, moyens d’action syndicale, accueil syndical des déboutés du droit d’asile, coopération avec les associations.</w:t>
      </w:r>
    </w:p>
    <w:p w:rsidR="00666FD5" w:rsidRPr="00382D00" w:rsidRDefault="00767305" w:rsidP="00666FD5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sz w:val="22"/>
        </w:rPr>
        <w:t xml:space="preserve">Thème 7 : </w:t>
      </w:r>
      <w:r w:rsidR="00952224" w:rsidRPr="00382D00">
        <w:rPr>
          <w:rFonts w:ascii="Calibri" w:hAnsi="Calibri"/>
          <w:b/>
          <w:sz w:val="22"/>
        </w:rPr>
        <w:t>Démarche syndicale vers et avec les travailleurs migrants</w:t>
      </w:r>
    </w:p>
    <w:p w:rsidR="00382D00" w:rsidRPr="00666FD5" w:rsidRDefault="00382D00" w:rsidP="00382D00">
      <w:pPr>
        <w:pStyle w:val="Paragraphedeliste"/>
        <w:ind w:left="1068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Collectifs </w:t>
      </w:r>
      <w:r w:rsidR="00767305">
        <w:rPr>
          <w:rFonts w:ascii="Calibri" w:hAnsi="Calibri"/>
          <w:sz w:val="22"/>
        </w:rPr>
        <w:t>« </w:t>
      </w:r>
      <w:r>
        <w:rPr>
          <w:rFonts w:ascii="Calibri" w:hAnsi="Calibri"/>
          <w:sz w:val="22"/>
        </w:rPr>
        <w:t>droits des migrants</w:t>
      </w:r>
      <w:r w:rsidR="00767305">
        <w:rPr>
          <w:rFonts w:ascii="Calibri" w:hAnsi="Calibri"/>
          <w:sz w:val="22"/>
        </w:rPr>
        <w:t> »</w:t>
      </w:r>
      <w:r>
        <w:rPr>
          <w:rFonts w:ascii="Calibri" w:hAnsi="Calibri"/>
          <w:sz w:val="22"/>
        </w:rPr>
        <w:t xml:space="preserve">, </w:t>
      </w:r>
      <w:r w:rsidR="008150E4">
        <w:rPr>
          <w:rFonts w:ascii="Calibri" w:hAnsi="Calibri"/>
          <w:sz w:val="22"/>
        </w:rPr>
        <w:t>accueil syndical</w:t>
      </w:r>
      <w:r w:rsidR="00767305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syndicalisation, organisation des luttes</w:t>
      </w:r>
      <w:r w:rsidR="00767305">
        <w:rPr>
          <w:rFonts w:ascii="Calibri" w:hAnsi="Calibri"/>
          <w:sz w:val="22"/>
        </w:rPr>
        <w:t>, édition de matériels pour les organisations et les travailleurs migrants.</w:t>
      </w:r>
    </w:p>
    <w:p w:rsidR="00666FD5" w:rsidRDefault="00666FD5" w:rsidP="00666FD5">
      <w:pPr>
        <w:pStyle w:val="Paragraphedeliste"/>
        <w:ind w:left="1068"/>
        <w:rPr>
          <w:rFonts w:ascii="Calibri" w:hAnsi="Calibri"/>
          <w:sz w:val="22"/>
        </w:rPr>
      </w:pPr>
    </w:p>
    <w:p w:rsidR="00666FD5" w:rsidRDefault="00767305" w:rsidP="00666FD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Forme et durée de l’action de formation</w:t>
      </w:r>
      <w:r w:rsidR="00666FD5">
        <w:rPr>
          <w:rFonts w:ascii="Calibri" w:hAnsi="Calibri"/>
          <w:b/>
          <w:bCs/>
          <w:sz w:val="22"/>
          <w:shd w:val="clear" w:color="auto" w:fill="99CCFF"/>
        </w:rPr>
        <w:t> :</w:t>
      </w:r>
      <w:r w:rsidR="00666FD5">
        <w:rPr>
          <w:rFonts w:ascii="Calibri" w:hAnsi="Calibri"/>
          <w:b/>
          <w:bCs/>
          <w:sz w:val="22"/>
        </w:rPr>
        <w:t xml:space="preserve"> </w:t>
      </w:r>
      <w:r w:rsidRPr="00767305">
        <w:rPr>
          <w:rFonts w:ascii="Calibri" w:hAnsi="Calibri"/>
          <w:bCs/>
          <w:sz w:val="22"/>
        </w:rPr>
        <w:t>Ce stage sera animé</w:t>
      </w:r>
      <w:r>
        <w:rPr>
          <w:rFonts w:ascii="Calibri" w:hAnsi="Calibri"/>
          <w:b/>
          <w:bCs/>
          <w:sz w:val="22"/>
        </w:rPr>
        <w:t xml:space="preserve"> </w:t>
      </w:r>
      <w:r w:rsidRPr="00767305">
        <w:rPr>
          <w:rFonts w:ascii="Calibri" w:hAnsi="Calibri"/>
          <w:bCs/>
          <w:sz w:val="22"/>
        </w:rPr>
        <w:t xml:space="preserve">par </w:t>
      </w:r>
      <w:r w:rsidR="00952224">
        <w:rPr>
          <w:rFonts w:ascii="Calibri" w:hAnsi="Calibri"/>
          <w:sz w:val="22"/>
        </w:rPr>
        <w:t>Francine BLANCHE</w:t>
      </w:r>
      <w:r w:rsidR="00186E9C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responsable du Pôle Travailleurs migrants de l’espace revendicatif de la confédération, avec la participation d’intervenants internes et extérieurs.</w:t>
      </w:r>
    </w:p>
    <w:p w:rsidR="00767305" w:rsidRDefault="00767305" w:rsidP="00666FD5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Il se déroulera sur 5 jours du 19 au 23 février 2018 au Centre Benoit Frachon à </w:t>
      </w:r>
      <w:proofErr w:type="spellStart"/>
      <w:r>
        <w:rPr>
          <w:rFonts w:ascii="Calibri" w:hAnsi="Calibri"/>
          <w:sz w:val="22"/>
        </w:rPr>
        <w:t>Courcelle</w:t>
      </w:r>
      <w:proofErr w:type="spellEnd"/>
      <w:r>
        <w:rPr>
          <w:rFonts w:ascii="Calibri" w:hAnsi="Calibri"/>
          <w:sz w:val="22"/>
        </w:rPr>
        <w:t xml:space="preserve"> sur Yvette.</w:t>
      </w:r>
    </w:p>
    <w:sectPr w:rsidR="0076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3C8D"/>
    <w:multiLevelType w:val="hybridMultilevel"/>
    <w:tmpl w:val="9510F5A0"/>
    <w:lvl w:ilvl="0" w:tplc="752ECE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5"/>
    <w:rsid w:val="00035C49"/>
    <w:rsid w:val="000433C5"/>
    <w:rsid w:val="00186E9C"/>
    <w:rsid w:val="00382D00"/>
    <w:rsid w:val="00394670"/>
    <w:rsid w:val="004F40B8"/>
    <w:rsid w:val="005805C5"/>
    <w:rsid w:val="005A4463"/>
    <w:rsid w:val="00666FD5"/>
    <w:rsid w:val="00767305"/>
    <w:rsid w:val="008150E4"/>
    <w:rsid w:val="00952224"/>
    <w:rsid w:val="009A5CC4"/>
    <w:rsid w:val="00BD527C"/>
    <w:rsid w:val="00C63DAD"/>
    <w:rsid w:val="00CC148B"/>
    <w:rsid w:val="00EF3598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3F12-4E13-41E5-9A01-95CBADC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6FD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6FD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66FD5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Calibri" w:hAnsi="Calibri"/>
      <w:b/>
      <w:bCs/>
    </w:rPr>
  </w:style>
  <w:style w:type="character" w:customStyle="1" w:styleId="TitreCar">
    <w:name w:val="Titre Car"/>
    <w:basedOn w:val="Policepardfaut"/>
    <w:link w:val="Titre"/>
    <w:rsid w:val="00666FD5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66FD5"/>
    <w:pPr>
      <w:ind w:left="1800"/>
      <w:jc w:val="both"/>
    </w:pPr>
    <w:rPr>
      <w:rFonts w:ascii="Calibri" w:hAnsi="Calibri"/>
    </w:rPr>
  </w:style>
  <w:style w:type="character" w:customStyle="1" w:styleId="RetraitcorpsdetexteCar">
    <w:name w:val="Retrait corps de texte Car"/>
    <w:basedOn w:val="Policepardfaut"/>
    <w:link w:val="Retraitcorpsdetexte"/>
    <w:rsid w:val="00666FD5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6F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3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30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SAMBA - A.CAPOULADE</cp:lastModifiedBy>
  <cp:revision>2</cp:revision>
  <cp:lastPrinted>2018-02-06T15:18:00Z</cp:lastPrinted>
  <dcterms:created xsi:type="dcterms:W3CDTF">2018-02-08T11:43:00Z</dcterms:created>
  <dcterms:modified xsi:type="dcterms:W3CDTF">2018-02-08T11:43:00Z</dcterms:modified>
</cp:coreProperties>
</file>