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D57B38">
              <w:rPr>
                <w:b/>
                <w:sz w:val="28"/>
                <w:szCs w:val="28"/>
              </w:rPr>
              <w:t>15</w:t>
            </w:r>
            <w:r w:rsidR="00A539B9">
              <w:rPr>
                <w:b/>
                <w:sz w:val="28"/>
                <w:szCs w:val="28"/>
              </w:rPr>
              <w:t xml:space="preserve"> au </w:t>
            </w:r>
            <w:r w:rsidR="00D57B38">
              <w:rPr>
                <w:b/>
                <w:sz w:val="28"/>
                <w:szCs w:val="28"/>
              </w:rPr>
              <w:t>20</w:t>
            </w:r>
            <w:r w:rsidR="00A539B9">
              <w:rPr>
                <w:b/>
                <w:sz w:val="28"/>
                <w:szCs w:val="28"/>
              </w:rPr>
              <w:t xml:space="preserve"> </w:t>
            </w:r>
            <w:r w:rsidR="00D57B38">
              <w:rPr>
                <w:b/>
                <w:sz w:val="28"/>
                <w:szCs w:val="28"/>
              </w:rPr>
              <w:t xml:space="preserve">décembre </w:t>
            </w:r>
            <w:r w:rsidR="001532C8">
              <w:rPr>
                <w:b/>
                <w:sz w:val="28"/>
                <w:szCs w:val="28"/>
              </w:rPr>
              <w:t>2019</w:t>
            </w:r>
          </w:p>
          <w:p w:rsidR="00443FDE" w:rsidRPr="00E01E47" w:rsidRDefault="00443FDE" w:rsidP="007F4033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F4033">
              <w:rPr>
                <w:b/>
                <w:sz w:val="28"/>
                <w:szCs w:val="28"/>
              </w:rPr>
              <w:t>ISST de Strasbourg</w:t>
            </w:r>
          </w:p>
        </w:tc>
      </w:tr>
      <w:tr w:rsidR="00C24B58" w:rsidRPr="00E01E47" w:rsidTr="000C4565">
        <w:trPr>
          <w:trHeight w:val="56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0C4565" w:rsidP="000C4565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90738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205AD2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90738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5A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5A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D57B38">
            <w:rPr>
              <w:b/>
              <w:sz w:val="40"/>
              <w:szCs w:val="44"/>
              <w:lang w:eastAsia="en-GB"/>
            </w:rPr>
            <w:t>251</w:t>
          </w:r>
          <w:r w:rsidR="001532C8" w:rsidRPr="001532C8">
            <w:rPr>
              <w:b/>
              <w:sz w:val="40"/>
              <w:szCs w:val="44"/>
              <w:lang w:eastAsia="en-GB"/>
            </w:rPr>
            <w:t>-2019</w:t>
          </w:r>
        </w:p>
        <w:p w:rsidR="006B5EB3" w:rsidRPr="000C4565" w:rsidRDefault="000C4565" w:rsidP="000C45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0C4565">
            <w:rPr>
              <w:b/>
              <w:sz w:val="40"/>
              <w:szCs w:val="44"/>
              <w:lang w:eastAsia="en-GB"/>
            </w:rPr>
            <w:t>Négocier l’égalité professionnelle et salariale</w:t>
          </w:r>
          <w:r w:rsidR="00907388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Pr="000C4565">
            <w:rPr>
              <w:b/>
              <w:sz w:val="40"/>
              <w:szCs w:val="44"/>
              <w:lang w:eastAsia="en-GB"/>
            </w:rPr>
            <w:t>entre les femmes et les hommes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0C4565"/>
    <w:rsid w:val="00101C95"/>
    <w:rsid w:val="00113170"/>
    <w:rsid w:val="00121298"/>
    <w:rsid w:val="001532C8"/>
    <w:rsid w:val="001542B4"/>
    <w:rsid w:val="00161D9D"/>
    <w:rsid w:val="00197C5A"/>
    <w:rsid w:val="001E006E"/>
    <w:rsid w:val="00205AD2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7F403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57B38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948AE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9BE1-518C-454F-B8E5-E35437E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2019-03-18T15:23:00Z</dcterms:created>
  <dcterms:modified xsi:type="dcterms:W3CDTF">2019-03-18T15:23:00Z</dcterms:modified>
</cp:coreProperties>
</file>